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2B8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FAD771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CBF7FA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9912DF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DB79C1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0648D">
        <w:rPr>
          <w:b/>
          <w:caps/>
          <w:sz w:val="24"/>
          <w:szCs w:val="24"/>
        </w:rPr>
        <w:t>13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9C1">
        <w:rPr>
          <w:b/>
          <w:sz w:val="24"/>
          <w:szCs w:val="24"/>
        </w:rPr>
        <w:t>21 февраля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19E3A9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E39CFF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0648D">
        <w:rPr>
          <w:b/>
          <w:sz w:val="24"/>
          <w:szCs w:val="24"/>
        </w:rPr>
        <w:t>47</w:t>
      </w:r>
      <w:r w:rsidR="00DB79C1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AEB801D" w14:textId="3CFB7B68" w:rsidR="008A79AF" w:rsidRPr="00446718" w:rsidRDefault="0023513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Г.Д.И.</w:t>
      </w:r>
    </w:p>
    <w:p w14:paraId="079E7C21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60CBC2D" w14:textId="77777777"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Конашенкова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Павлухин А.А.,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19C016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8EEE4AD" w14:textId="52CC5B5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 xml:space="preserve">при участии </w:t>
      </w:r>
      <w:r w:rsidR="00E0648D">
        <w:rPr>
          <w:sz w:val="24"/>
          <w:szCs w:val="24"/>
        </w:rPr>
        <w:t>представителя адвоката Г</w:t>
      </w:r>
      <w:r w:rsidR="00235134">
        <w:rPr>
          <w:sz w:val="24"/>
          <w:szCs w:val="24"/>
        </w:rPr>
        <w:t>.</w:t>
      </w:r>
      <w:r w:rsidR="00E0648D">
        <w:rPr>
          <w:sz w:val="24"/>
          <w:szCs w:val="24"/>
        </w:rPr>
        <w:t>Д.И. – адвоката А</w:t>
      </w:r>
      <w:r w:rsidR="00235134">
        <w:rPr>
          <w:sz w:val="24"/>
          <w:szCs w:val="24"/>
        </w:rPr>
        <w:t>.</w:t>
      </w:r>
      <w:r w:rsidR="00E0648D">
        <w:rPr>
          <w:sz w:val="24"/>
          <w:szCs w:val="24"/>
        </w:rPr>
        <w:t>Л.К., 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0648D">
        <w:rPr>
          <w:sz w:val="24"/>
          <w:szCs w:val="24"/>
        </w:rPr>
        <w:t>47</w:t>
      </w:r>
      <w:r w:rsidR="00DB79C1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FC777E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2505F9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07103F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AB122B2" w14:textId="4BF68CDA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648D" w:rsidRPr="00E0648D">
        <w:rPr>
          <w:sz w:val="24"/>
          <w:szCs w:val="24"/>
        </w:rPr>
        <w:t xml:space="preserve">01.11.2022г. в Адвокатскую палату Московской области поступила жалоба доверителя </w:t>
      </w:r>
      <w:r w:rsidR="00235134">
        <w:rPr>
          <w:sz w:val="24"/>
          <w:szCs w:val="24"/>
        </w:rPr>
        <w:t>Б.И.О.</w:t>
      </w:r>
      <w:r w:rsidR="00E0648D" w:rsidRPr="00E0648D">
        <w:rPr>
          <w:sz w:val="24"/>
          <w:szCs w:val="24"/>
        </w:rPr>
        <w:t xml:space="preserve"> в отношении адвоката </w:t>
      </w:r>
      <w:r w:rsidR="00235134">
        <w:rPr>
          <w:sz w:val="24"/>
          <w:szCs w:val="24"/>
        </w:rPr>
        <w:t>Г.Д.И.</w:t>
      </w:r>
      <w:r w:rsidR="00E0648D" w:rsidRPr="00E0648D">
        <w:rPr>
          <w:sz w:val="24"/>
          <w:szCs w:val="24"/>
        </w:rPr>
        <w:t xml:space="preserve">, имеющего регистрационный номер </w:t>
      </w:r>
      <w:r w:rsidR="00235134">
        <w:rPr>
          <w:sz w:val="24"/>
          <w:szCs w:val="24"/>
        </w:rPr>
        <w:t>…..</w:t>
      </w:r>
      <w:r w:rsidR="00E0648D" w:rsidRPr="00E064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235134">
        <w:rPr>
          <w:sz w:val="24"/>
          <w:szCs w:val="24"/>
        </w:rPr>
        <w:t>…..</w:t>
      </w:r>
    </w:p>
    <w:p w14:paraId="388CE11A" w14:textId="5C5B4E32" w:rsidR="00E0648D" w:rsidRPr="00E0648D" w:rsidRDefault="002C28D7" w:rsidP="00E064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0648D" w:rsidRPr="00E0648D">
        <w:rPr>
          <w:sz w:val="24"/>
          <w:szCs w:val="24"/>
        </w:rPr>
        <w:t xml:space="preserve">в конце апреля она обратилась в КА </w:t>
      </w:r>
      <w:proofErr w:type="gramStart"/>
      <w:r w:rsidR="00E0648D" w:rsidRPr="00E0648D">
        <w:rPr>
          <w:sz w:val="24"/>
          <w:szCs w:val="24"/>
        </w:rPr>
        <w:t>«</w:t>
      </w:r>
      <w:r w:rsidR="00235134">
        <w:rPr>
          <w:sz w:val="24"/>
          <w:szCs w:val="24"/>
        </w:rPr>
        <w:t>….</w:t>
      </w:r>
      <w:proofErr w:type="gramEnd"/>
      <w:r w:rsidR="00235134">
        <w:rPr>
          <w:sz w:val="24"/>
          <w:szCs w:val="24"/>
        </w:rPr>
        <w:t>.</w:t>
      </w:r>
      <w:r w:rsidR="00E0648D" w:rsidRPr="00E0648D">
        <w:rPr>
          <w:sz w:val="24"/>
          <w:szCs w:val="24"/>
        </w:rPr>
        <w:t>» для заключения соглашения на защиту брата. Адвокат А</w:t>
      </w:r>
      <w:r w:rsidR="00235134">
        <w:rPr>
          <w:sz w:val="24"/>
          <w:szCs w:val="24"/>
        </w:rPr>
        <w:t>.</w:t>
      </w:r>
      <w:r w:rsidR="00E0648D" w:rsidRPr="00E0648D">
        <w:rPr>
          <w:sz w:val="24"/>
          <w:szCs w:val="24"/>
        </w:rPr>
        <w:t>Л.К. беседовала с заявителем и определила из своего штата двух адвокатов Г</w:t>
      </w:r>
      <w:r w:rsidR="00235134">
        <w:rPr>
          <w:sz w:val="24"/>
          <w:szCs w:val="24"/>
        </w:rPr>
        <w:t>.</w:t>
      </w:r>
      <w:r w:rsidR="00E0648D" w:rsidRPr="00E0648D">
        <w:rPr>
          <w:sz w:val="24"/>
          <w:szCs w:val="24"/>
        </w:rPr>
        <w:t>Д.</w:t>
      </w:r>
      <w:r w:rsidR="00235134">
        <w:rPr>
          <w:sz w:val="24"/>
          <w:szCs w:val="24"/>
        </w:rPr>
        <w:t>И</w:t>
      </w:r>
      <w:r w:rsidR="00E0648D" w:rsidRPr="00E0648D">
        <w:rPr>
          <w:sz w:val="24"/>
          <w:szCs w:val="24"/>
        </w:rPr>
        <w:t>. и Д</w:t>
      </w:r>
      <w:r w:rsidR="00235134">
        <w:rPr>
          <w:sz w:val="24"/>
          <w:szCs w:val="24"/>
        </w:rPr>
        <w:t>.</w:t>
      </w:r>
      <w:r w:rsidR="00E0648D" w:rsidRPr="00E0648D">
        <w:rPr>
          <w:sz w:val="24"/>
          <w:szCs w:val="24"/>
        </w:rPr>
        <w:t>Д.А., пообещав осуществить свою поддержку. Заявитель подписала соглашение на защиту на предварительном следствии и в суде. Вознаграждение составило 700 000 рублей за 2 месяца работы на предварительном следствии и 1 000 000 рублей за защиту в суде. Заявитель оплатила защиту на предварительном следствии и «первый транш» за защиту в суде в размере 300 000 рублей. Адвокат Г</w:t>
      </w:r>
      <w:r w:rsidR="00235134">
        <w:rPr>
          <w:sz w:val="24"/>
          <w:szCs w:val="24"/>
        </w:rPr>
        <w:t>.</w:t>
      </w:r>
      <w:r w:rsidR="00E0648D" w:rsidRPr="00E0648D">
        <w:rPr>
          <w:sz w:val="24"/>
          <w:szCs w:val="24"/>
        </w:rPr>
        <w:t>Д.</w:t>
      </w:r>
      <w:r w:rsidR="00235134">
        <w:rPr>
          <w:sz w:val="24"/>
          <w:szCs w:val="24"/>
        </w:rPr>
        <w:t>И</w:t>
      </w:r>
      <w:r w:rsidR="00E0648D" w:rsidRPr="00E0648D">
        <w:rPr>
          <w:sz w:val="24"/>
          <w:szCs w:val="24"/>
        </w:rPr>
        <w:t>. убеждал, что 2 месяца занимался копированием материалов дела, игнорировал просьбы о направлении ходатайства о проведении медицинского освидетельствования, на протяжении 3-х месяцев врал, что оформил ходатайство на проход нотариуса в СИЗО, не присутствовал при предъявлении обвинения, проигнорировал участие при ознакомлении с материалами уголовного дела. Заявитель узнала, что 04 июля брату было предъявлено обвинение, но адвокат говорил, что ему ещё надо снять копии с 3-го тома уголовного дела. 12 июля заявитель узнала, что дело находится в Б</w:t>
      </w:r>
      <w:r w:rsidR="00235134">
        <w:rPr>
          <w:sz w:val="24"/>
          <w:szCs w:val="24"/>
        </w:rPr>
        <w:t>.</w:t>
      </w:r>
      <w:r w:rsidR="00E0648D" w:rsidRPr="00E0648D">
        <w:rPr>
          <w:sz w:val="24"/>
          <w:szCs w:val="24"/>
        </w:rPr>
        <w:t xml:space="preserve"> суде г. М</w:t>
      </w:r>
      <w:r w:rsidR="00235134">
        <w:rPr>
          <w:sz w:val="24"/>
          <w:szCs w:val="24"/>
        </w:rPr>
        <w:t>.</w:t>
      </w:r>
      <w:r w:rsidR="00E0648D" w:rsidRPr="00E0648D">
        <w:rPr>
          <w:sz w:val="24"/>
          <w:szCs w:val="24"/>
        </w:rPr>
        <w:t xml:space="preserve">, попросила адвоката объяснить ситуацию, на что получила отказ. </w:t>
      </w:r>
    </w:p>
    <w:p w14:paraId="0FA48581" w14:textId="77777777" w:rsidR="00B80D7F" w:rsidRDefault="00E0648D" w:rsidP="00E0648D">
      <w:pPr>
        <w:jc w:val="both"/>
        <w:rPr>
          <w:sz w:val="24"/>
          <w:szCs w:val="24"/>
        </w:rPr>
      </w:pPr>
      <w:r w:rsidRPr="00E0648D">
        <w:rPr>
          <w:sz w:val="24"/>
          <w:szCs w:val="24"/>
        </w:rPr>
        <w:tab/>
        <w:t>На первое заседание суда 21.07 адвокат не подготовил позицию по делу, ходатайство о признании доказательств недопустимыми в суд не подал, стал избегать общения с заявителем, не представил отчёт о проделанной работе, но стал предъявлять требования об оплате следующей части вознаграждения. 24.08 адвокат был в СИЗО у подзащитного и обманным путём оформил отказ от защиты. 07.09 адвокат не явился в судебное заседание</w:t>
      </w:r>
      <w:r w:rsidR="004E27D8" w:rsidRPr="004E27D8">
        <w:rPr>
          <w:sz w:val="24"/>
          <w:szCs w:val="24"/>
        </w:rPr>
        <w:t>.</w:t>
      </w:r>
    </w:p>
    <w:p w14:paraId="35A25E49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648D">
        <w:rPr>
          <w:sz w:val="24"/>
          <w:szCs w:val="24"/>
        </w:rPr>
        <w:t>21.11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C6853">
        <w:rPr>
          <w:sz w:val="24"/>
          <w:szCs w:val="24"/>
        </w:rPr>
        <w:t>.</w:t>
      </w:r>
    </w:p>
    <w:p w14:paraId="3107E7BE" w14:textId="5E046A86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5C84">
        <w:rPr>
          <w:sz w:val="24"/>
          <w:szCs w:val="24"/>
        </w:rPr>
        <w:t>08.12.2022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45</w:t>
      </w:r>
      <w:r w:rsidR="00E0648D">
        <w:rPr>
          <w:sz w:val="24"/>
          <w:szCs w:val="24"/>
        </w:rPr>
        <w:t>41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235C84">
        <w:rPr>
          <w:sz w:val="24"/>
          <w:szCs w:val="24"/>
        </w:rPr>
        <w:t>жалобы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E0648D">
        <w:rPr>
          <w:sz w:val="24"/>
          <w:szCs w:val="24"/>
        </w:rPr>
        <w:t>представителем адвоката Г</w:t>
      </w:r>
      <w:r w:rsidR="00235134">
        <w:rPr>
          <w:sz w:val="24"/>
          <w:szCs w:val="24"/>
        </w:rPr>
        <w:t>.</w:t>
      </w:r>
      <w:r w:rsidR="00E0648D">
        <w:rPr>
          <w:sz w:val="24"/>
          <w:szCs w:val="24"/>
        </w:rPr>
        <w:t>Д.И. – адвокатом А</w:t>
      </w:r>
      <w:r w:rsidR="00235134">
        <w:rPr>
          <w:sz w:val="24"/>
          <w:szCs w:val="24"/>
        </w:rPr>
        <w:t>.</w:t>
      </w:r>
      <w:r w:rsidR="00E0648D">
        <w:rPr>
          <w:sz w:val="24"/>
          <w:szCs w:val="24"/>
        </w:rPr>
        <w:t xml:space="preserve">Л.К. -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</w:t>
      </w:r>
      <w:r w:rsidR="00E0648D">
        <w:rPr>
          <w:sz w:val="24"/>
          <w:szCs w:val="24"/>
        </w:rPr>
        <w:t>а</w:t>
      </w:r>
      <w:r w:rsidR="00235C84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175239F8" w14:textId="77777777" w:rsidR="00767408" w:rsidRDefault="0054042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79C1"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E0648D">
        <w:rPr>
          <w:sz w:val="24"/>
          <w:szCs w:val="24"/>
        </w:rPr>
        <w:t>ась</w:t>
      </w:r>
      <w:r w:rsidR="000757CD">
        <w:rPr>
          <w:sz w:val="24"/>
          <w:szCs w:val="24"/>
        </w:rPr>
        <w:t>.</w:t>
      </w:r>
    </w:p>
    <w:p w14:paraId="48869FAF" w14:textId="3DEE46CF" w:rsidR="00425ABE" w:rsidRPr="00446718" w:rsidRDefault="00DB79C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не явился. Представитель адвоката Г</w:t>
      </w:r>
      <w:r w:rsidR="00235134">
        <w:rPr>
          <w:sz w:val="24"/>
          <w:szCs w:val="24"/>
        </w:rPr>
        <w:t>.</w:t>
      </w:r>
      <w:r w:rsidR="00E0648D">
        <w:rPr>
          <w:sz w:val="24"/>
          <w:szCs w:val="24"/>
        </w:rPr>
        <w:t>Д.И. - адвокат А</w:t>
      </w:r>
      <w:r w:rsidR="00235134">
        <w:rPr>
          <w:sz w:val="24"/>
          <w:szCs w:val="24"/>
        </w:rPr>
        <w:t>.</w:t>
      </w:r>
      <w:r w:rsidR="00E0648D">
        <w:rPr>
          <w:sz w:val="24"/>
          <w:szCs w:val="24"/>
        </w:rPr>
        <w:t>Л.К. – в заседание квалификационной комиссии</w:t>
      </w:r>
      <w:r w:rsidR="0025624E">
        <w:rPr>
          <w:sz w:val="24"/>
          <w:szCs w:val="24"/>
        </w:rPr>
        <w:t xml:space="preserve"> </w:t>
      </w:r>
      <w:r w:rsidR="00164058">
        <w:rPr>
          <w:sz w:val="24"/>
          <w:szCs w:val="24"/>
        </w:rPr>
        <w:t>явил</w:t>
      </w:r>
      <w:r w:rsidR="00235C84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</w:t>
      </w:r>
      <w:r w:rsidR="00235C84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против жалобы, поддержал</w:t>
      </w:r>
      <w:r w:rsidR="00235C84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6FA8C614" w14:textId="242F501A" w:rsidR="007D18F9" w:rsidRPr="007E56CB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DB79C1">
        <w:rPr>
          <w:sz w:val="24"/>
          <w:szCs w:val="24"/>
        </w:rPr>
        <w:t>20.12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0648D" w:rsidRPr="00481B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35134">
        <w:rPr>
          <w:sz w:val="24"/>
          <w:szCs w:val="24"/>
        </w:rPr>
        <w:t>Г.Д.И.</w:t>
      </w:r>
      <w:r w:rsidR="00E0648D"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235134">
        <w:rPr>
          <w:sz w:val="24"/>
          <w:szCs w:val="24"/>
        </w:rPr>
        <w:t>Б.</w:t>
      </w:r>
      <w:r w:rsidR="00E0648D">
        <w:rPr>
          <w:sz w:val="24"/>
          <w:szCs w:val="24"/>
        </w:rPr>
        <w:t>И.О</w:t>
      </w:r>
      <w:r w:rsidR="007E56CB" w:rsidRPr="007E56CB">
        <w:rPr>
          <w:sz w:val="24"/>
          <w:szCs w:val="24"/>
        </w:rPr>
        <w:t>.</w:t>
      </w:r>
    </w:p>
    <w:p w14:paraId="38C3CE60" w14:textId="77777777" w:rsidR="007E56CB" w:rsidRDefault="007E56CB" w:rsidP="00EC4E71">
      <w:pPr>
        <w:jc w:val="both"/>
        <w:rPr>
          <w:sz w:val="24"/>
          <w:szCs w:val="24"/>
        </w:rPr>
      </w:pPr>
    </w:p>
    <w:p w14:paraId="4AD0FBEF" w14:textId="426BDB62" w:rsidR="008D14ED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14ED">
        <w:rPr>
          <w:sz w:val="24"/>
          <w:szCs w:val="24"/>
        </w:rPr>
        <w:t>10.02.2023г. от представителя адвоката Г</w:t>
      </w:r>
      <w:r w:rsidR="00235134">
        <w:rPr>
          <w:sz w:val="24"/>
          <w:szCs w:val="24"/>
        </w:rPr>
        <w:t>.</w:t>
      </w:r>
      <w:r w:rsidR="008D14ED">
        <w:rPr>
          <w:sz w:val="24"/>
          <w:szCs w:val="24"/>
        </w:rPr>
        <w:t>Д.И. - адвоката А</w:t>
      </w:r>
      <w:r w:rsidR="00235134">
        <w:rPr>
          <w:sz w:val="24"/>
          <w:szCs w:val="24"/>
        </w:rPr>
        <w:t>.</w:t>
      </w:r>
      <w:r w:rsidR="008D14ED">
        <w:rPr>
          <w:sz w:val="24"/>
          <w:szCs w:val="24"/>
        </w:rPr>
        <w:t>Л.К. – поступило заявление о согласии с заключением квалификационной комиссии.</w:t>
      </w:r>
    </w:p>
    <w:p w14:paraId="4E5DEF78" w14:textId="77777777" w:rsidR="00970967" w:rsidRDefault="008D14ED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17.02.2023г. от</w:t>
      </w:r>
      <w:r w:rsidR="009E604B">
        <w:rPr>
          <w:sz w:val="24"/>
          <w:szCs w:val="24"/>
        </w:rPr>
        <w:t xml:space="preserve">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поступили возражения на</w:t>
      </w:r>
      <w:r w:rsidR="00971F9E">
        <w:rPr>
          <w:sz w:val="24"/>
          <w:szCs w:val="24"/>
        </w:rPr>
        <w:t xml:space="preserve"> заключение</w:t>
      </w:r>
      <w:r w:rsidR="009E604B">
        <w:rPr>
          <w:sz w:val="24"/>
          <w:szCs w:val="24"/>
        </w:rPr>
        <w:t xml:space="preserve"> квалификационной комиссии</w:t>
      </w:r>
      <w:r w:rsidR="00971F9E">
        <w:rPr>
          <w:sz w:val="24"/>
          <w:szCs w:val="24"/>
        </w:rPr>
        <w:t xml:space="preserve"> </w:t>
      </w:r>
      <w:r>
        <w:rPr>
          <w:sz w:val="24"/>
          <w:szCs w:val="24"/>
        </w:rPr>
        <w:t>с приложением документов</w:t>
      </w:r>
      <w:r w:rsidR="009E604B">
        <w:rPr>
          <w:sz w:val="24"/>
          <w:szCs w:val="24"/>
        </w:rPr>
        <w:t>.</w:t>
      </w:r>
    </w:p>
    <w:p w14:paraId="04B89ACD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39175389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E0648D">
        <w:rPr>
          <w:sz w:val="24"/>
          <w:szCs w:val="24"/>
          <w:lang w:eastAsia="en-US"/>
        </w:rPr>
        <w:t>явилась</w:t>
      </w:r>
      <w:r w:rsidR="00004BFD">
        <w:rPr>
          <w:sz w:val="24"/>
          <w:szCs w:val="24"/>
          <w:lang w:eastAsia="en-US"/>
        </w:rPr>
        <w:t>, н</w:t>
      </w:r>
      <w:r w:rsidR="00E0648D">
        <w:rPr>
          <w:sz w:val="24"/>
          <w:szCs w:val="24"/>
          <w:lang w:eastAsia="en-US"/>
        </w:rPr>
        <w:t>е согласилась с заключением квалификационной комиссии</w:t>
      </w:r>
      <w:r w:rsidR="00975DB7">
        <w:rPr>
          <w:sz w:val="24"/>
          <w:szCs w:val="24"/>
          <w:lang w:eastAsia="en-US"/>
        </w:rPr>
        <w:t xml:space="preserve">. </w:t>
      </w:r>
    </w:p>
    <w:p w14:paraId="4EEC76ED" w14:textId="5ACDECC1" w:rsidR="001206DD" w:rsidRDefault="001206DD" w:rsidP="0000473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E0648D">
        <w:rPr>
          <w:sz w:val="24"/>
          <w:szCs w:val="24"/>
          <w:lang w:eastAsia="en-US"/>
        </w:rPr>
        <w:t xml:space="preserve"> не явился, уведомлен. </w:t>
      </w:r>
      <w:r w:rsidR="002C28D7">
        <w:rPr>
          <w:sz w:val="24"/>
          <w:szCs w:val="24"/>
          <w:lang w:eastAsia="en-US"/>
        </w:rPr>
        <w:t xml:space="preserve"> </w:t>
      </w:r>
      <w:r w:rsidR="00E0648D">
        <w:rPr>
          <w:sz w:val="24"/>
          <w:szCs w:val="24"/>
        </w:rPr>
        <w:t>Представитель адвоката Г</w:t>
      </w:r>
      <w:r w:rsidR="00235134">
        <w:rPr>
          <w:sz w:val="24"/>
          <w:szCs w:val="24"/>
        </w:rPr>
        <w:t>.</w:t>
      </w:r>
      <w:r w:rsidR="00E0648D">
        <w:rPr>
          <w:sz w:val="24"/>
          <w:szCs w:val="24"/>
        </w:rPr>
        <w:t>Д.И. - адвокат А</w:t>
      </w:r>
      <w:r w:rsidR="00235134">
        <w:rPr>
          <w:sz w:val="24"/>
          <w:szCs w:val="24"/>
        </w:rPr>
        <w:t>.</w:t>
      </w:r>
      <w:r w:rsidR="00E0648D">
        <w:rPr>
          <w:sz w:val="24"/>
          <w:szCs w:val="24"/>
        </w:rPr>
        <w:t xml:space="preserve">Л.К. – в заседание Совета </w:t>
      </w:r>
      <w:r w:rsidR="00201902">
        <w:rPr>
          <w:sz w:val="24"/>
          <w:szCs w:val="24"/>
          <w:lang w:eastAsia="en-US"/>
        </w:rPr>
        <w:t>явил</w:t>
      </w:r>
      <w:r w:rsidR="00235C8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3644B9">
        <w:rPr>
          <w:sz w:val="24"/>
          <w:szCs w:val="24"/>
          <w:lang w:eastAsia="en-US"/>
        </w:rPr>
        <w:t>согласил</w:t>
      </w:r>
      <w:r w:rsidR="00235C84">
        <w:rPr>
          <w:sz w:val="24"/>
          <w:szCs w:val="24"/>
          <w:lang w:eastAsia="en-US"/>
        </w:rPr>
        <w:t>ась</w:t>
      </w:r>
      <w:r w:rsidR="003644B9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609B38DD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DE15D2A" w14:textId="77777777"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09BFD6CC" w14:textId="77777777" w:rsidR="00004734" w:rsidRDefault="00004734" w:rsidP="003C39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доводом заявителя жалобы о том, что он</w:t>
      </w:r>
      <w:r w:rsidR="00540420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не был уведомлен</w:t>
      </w:r>
      <w:r w:rsidR="00540420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о заседании квалификационной комиссии, в связи с чем лиши</w:t>
      </w:r>
      <w:r w:rsidR="00540420">
        <w:rPr>
          <w:sz w:val="24"/>
          <w:szCs w:val="24"/>
          <w:lang w:eastAsia="en-US"/>
        </w:rPr>
        <w:t>лась</w:t>
      </w:r>
      <w:r>
        <w:rPr>
          <w:sz w:val="24"/>
          <w:szCs w:val="24"/>
          <w:lang w:eastAsia="en-US"/>
        </w:rPr>
        <w:t xml:space="preserve"> возможности принять участие в рассмотрении дисциплинарного дела на данной процессуальной стадии. </w:t>
      </w:r>
    </w:p>
    <w:p w14:paraId="1FA00EFA" w14:textId="77777777"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14:paraId="5A6B4F81" w14:textId="77777777" w:rsidR="003C3936" w:rsidRDefault="003C3936" w:rsidP="003C39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61D5FB07" w14:textId="77777777" w:rsidR="003C3936" w:rsidRDefault="003C3936" w:rsidP="00004734">
      <w:pPr>
        <w:jc w:val="both"/>
        <w:rPr>
          <w:color w:val="000000"/>
          <w:sz w:val="24"/>
          <w:szCs w:val="24"/>
        </w:rPr>
      </w:pPr>
    </w:p>
    <w:p w14:paraId="690C1C59" w14:textId="77777777" w:rsidR="003C3936" w:rsidRDefault="003C3936" w:rsidP="003C3936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0A87640" w14:textId="77777777"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14:paraId="29CD28A7" w14:textId="5E768BC2" w:rsidR="003C3936" w:rsidRDefault="003C3936" w:rsidP="003C393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направить дисциплинарное производство в отношении адвоката </w:t>
      </w:r>
      <w:r w:rsidR="00235134">
        <w:rPr>
          <w:color w:val="000000"/>
          <w:sz w:val="24"/>
          <w:szCs w:val="24"/>
        </w:rPr>
        <w:t>Г.Д.И.</w:t>
      </w:r>
      <w:r>
        <w:rPr>
          <w:color w:val="000000"/>
          <w:sz w:val="24"/>
          <w:szCs w:val="24"/>
        </w:rPr>
        <w:t>, имеющего регистрационный номер</w:t>
      </w:r>
      <w:proofErr w:type="gramStart"/>
      <w:r>
        <w:rPr>
          <w:color w:val="000000"/>
          <w:sz w:val="24"/>
          <w:szCs w:val="24"/>
        </w:rPr>
        <w:t xml:space="preserve"> </w:t>
      </w:r>
      <w:r w:rsidR="00235134">
        <w:rPr>
          <w:color w:val="000000"/>
          <w:sz w:val="24"/>
          <w:szCs w:val="24"/>
        </w:rPr>
        <w:t>….</w:t>
      </w:r>
      <w:proofErr w:type="gramEnd"/>
      <w:r w:rsidR="0023513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>
        <w:rPr>
          <w:sz w:val="24"/>
          <w:szCs w:val="24"/>
        </w:rPr>
        <w:t>.</w:t>
      </w:r>
    </w:p>
    <w:p w14:paraId="3E9D595F" w14:textId="77777777" w:rsidR="003C3936" w:rsidRDefault="003C3936" w:rsidP="003C3936">
      <w:pPr>
        <w:jc w:val="both"/>
        <w:rPr>
          <w:sz w:val="24"/>
          <w:szCs w:val="24"/>
        </w:rPr>
      </w:pPr>
    </w:p>
    <w:p w14:paraId="357A6F06" w14:textId="77777777" w:rsidR="003C3936" w:rsidRDefault="003C3936" w:rsidP="003C3936">
      <w:pPr>
        <w:jc w:val="both"/>
        <w:rPr>
          <w:sz w:val="24"/>
          <w:szCs w:val="24"/>
          <w:lang w:eastAsia="en-US"/>
        </w:rPr>
      </w:pPr>
    </w:p>
    <w:p w14:paraId="35020708" w14:textId="77777777"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14:paraId="29D48D2F" w14:textId="77777777" w:rsidR="003C3936" w:rsidRDefault="003C3936" w:rsidP="003C3936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A38FE4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780624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26D9" w14:textId="77777777" w:rsidR="007839FB" w:rsidRDefault="007839FB" w:rsidP="00C01A07">
      <w:r>
        <w:separator/>
      </w:r>
    </w:p>
  </w:endnote>
  <w:endnote w:type="continuationSeparator" w:id="0">
    <w:p w14:paraId="5A39B86C" w14:textId="77777777" w:rsidR="007839FB" w:rsidRDefault="007839F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3DBD" w14:textId="77777777" w:rsidR="007839FB" w:rsidRDefault="007839FB" w:rsidP="00C01A07">
      <w:r>
        <w:separator/>
      </w:r>
    </w:p>
  </w:footnote>
  <w:footnote w:type="continuationSeparator" w:id="0">
    <w:p w14:paraId="791BDB2B" w14:textId="77777777" w:rsidR="007839FB" w:rsidRDefault="007839F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32C2446" w14:textId="77777777" w:rsidR="00DA47A2" w:rsidRDefault="00A34EAA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40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83804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5943649">
    <w:abstractNumId w:val="28"/>
  </w:num>
  <w:num w:numId="2" w16cid:durableId="1201356077">
    <w:abstractNumId w:val="13"/>
  </w:num>
  <w:num w:numId="3" w16cid:durableId="1245996016">
    <w:abstractNumId w:val="19"/>
  </w:num>
  <w:num w:numId="4" w16cid:durableId="865800404">
    <w:abstractNumId w:val="18"/>
  </w:num>
  <w:num w:numId="5" w16cid:durableId="824928486">
    <w:abstractNumId w:val="23"/>
  </w:num>
  <w:num w:numId="6" w16cid:durableId="30695375">
    <w:abstractNumId w:val="2"/>
  </w:num>
  <w:num w:numId="7" w16cid:durableId="17093767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5380863">
    <w:abstractNumId w:val="8"/>
  </w:num>
  <w:num w:numId="9" w16cid:durableId="641466700">
    <w:abstractNumId w:val="27"/>
  </w:num>
  <w:num w:numId="10" w16cid:durableId="1132744381">
    <w:abstractNumId w:val="10"/>
  </w:num>
  <w:num w:numId="11" w16cid:durableId="1360157337">
    <w:abstractNumId w:val="25"/>
  </w:num>
  <w:num w:numId="12" w16cid:durableId="2113891686">
    <w:abstractNumId w:val="9"/>
  </w:num>
  <w:num w:numId="13" w16cid:durableId="7682236">
    <w:abstractNumId w:val="6"/>
  </w:num>
  <w:num w:numId="14" w16cid:durableId="60758209">
    <w:abstractNumId w:val="21"/>
  </w:num>
  <w:num w:numId="15" w16cid:durableId="1440904750">
    <w:abstractNumId w:val="20"/>
  </w:num>
  <w:num w:numId="16" w16cid:durableId="1581403216">
    <w:abstractNumId w:val="15"/>
  </w:num>
  <w:num w:numId="17" w16cid:durableId="437531787">
    <w:abstractNumId w:val="16"/>
  </w:num>
  <w:num w:numId="18" w16cid:durableId="1220703058">
    <w:abstractNumId w:val="17"/>
  </w:num>
  <w:num w:numId="19" w16cid:durableId="967315621">
    <w:abstractNumId w:val="24"/>
  </w:num>
  <w:num w:numId="20" w16cid:durableId="1586643749">
    <w:abstractNumId w:val="1"/>
  </w:num>
  <w:num w:numId="21" w16cid:durableId="1182818656">
    <w:abstractNumId w:val="7"/>
  </w:num>
  <w:num w:numId="22" w16cid:durableId="522936445">
    <w:abstractNumId w:val="14"/>
  </w:num>
  <w:num w:numId="23" w16cid:durableId="1523739813">
    <w:abstractNumId w:val="0"/>
  </w:num>
  <w:num w:numId="24" w16cid:durableId="1242061765">
    <w:abstractNumId w:val="5"/>
  </w:num>
  <w:num w:numId="25" w16cid:durableId="777792226">
    <w:abstractNumId w:val="11"/>
  </w:num>
  <w:num w:numId="26" w16cid:durableId="1761023934">
    <w:abstractNumId w:val="4"/>
  </w:num>
  <w:num w:numId="27" w16cid:durableId="658774033">
    <w:abstractNumId w:val="3"/>
  </w:num>
  <w:num w:numId="28" w16cid:durableId="260452056">
    <w:abstractNumId w:val="26"/>
  </w:num>
  <w:num w:numId="29" w16cid:durableId="273560498">
    <w:abstractNumId w:val="12"/>
  </w:num>
  <w:num w:numId="30" w16cid:durableId="17422159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4734"/>
    <w:rsid w:val="00004BFD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C05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134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3936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0420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9FB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4ED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4EAA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853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3113"/>
  <w15:docId w15:val="{5FEF5B1E-EE0D-4BDA-A5C0-8473AB6E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2023-02-26T18:07:00Z</dcterms:created>
  <dcterms:modified xsi:type="dcterms:W3CDTF">2023-03-15T07:23:00Z</dcterms:modified>
</cp:coreProperties>
</file>